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60" w:rsidRDefault="00932E60" w:rsidP="00932E60">
      <w:pPr>
        <w:rPr>
          <w:rFonts w:ascii="Arial" w:hAnsi="Arial" w:cs="Arial"/>
          <w:b/>
          <w:sz w:val="36"/>
          <w:szCs w:val="36"/>
        </w:rPr>
      </w:pPr>
    </w:p>
    <w:p w:rsidR="00932E60" w:rsidRDefault="00932E60" w:rsidP="00932E60">
      <w:pPr>
        <w:ind w:left="1416"/>
        <w:jc w:val="center"/>
        <w:rPr>
          <w:rFonts w:ascii="Arial" w:hAnsi="Arial" w:cs="Arial"/>
          <w:b/>
          <w:sz w:val="36"/>
          <w:szCs w:val="36"/>
        </w:rPr>
      </w:pPr>
      <w:r>
        <w:rPr>
          <w:rFonts w:ascii="Arial" w:hAnsi="Arial" w:cs="Arial"/>
          <w:b/>
          <w:sz w:val="36"/>
          <w:szCs w:val="36"/>
        </w:rPr>
        <w:t>GOBIERNO MUNICIPAL DE PONCITLÁN, JALISCO.</w:t>
      </w:r>
    </w:p>
    <w:p w:rsidR="00932E60" w:rsidRPr="006E7889" w:rsidRDefault="00932E60" w:rsidP="00932E60">
      <w:pPr>
        <w:jc w:val="both"/>
        <w:rPr>
          <w:rFonts w:ascii="Arial" w:hAnsi="Arial" w:cs="Arial"/>
          <w:b/>
          <w:sz w:val="24"/>
          <w:szCs w:val="24"/>
        </w:rPr>
      </w:pPr>
      <w:r w:rsidRPr="006E7889">
        <w:rPr>
          <w:rFonts w:ascii="Arial" w:hAnsi="Arial" w:cs="Arial"/>
          <w:b/>
          <w:sz w:val="24"/>
          <w:szCs w:val="24"/>
        </w:rPr>
        <w:t>Acta de la Quinta Sesión Ordinaria de la Administración Pública 2018-2021 del Comité de Transparencia del Gobierno Municipal de Poncitlán, Jalisco.</w:t>
      </w:r>
    </w:p>
    <w:p w:rsidR="00932E60" w:rsidRPr="006E7889" w:rsidRDefault="00932E60" w:rsidP="00932E60">
      <w:pPr>
        <w:jc w:val="both"/>
        <w:rPr>
          <w:rFonts w:ascii="Arial" w:hAnsi="Arial" w:cs="Arial"/>
          <w:sz w:val="24"/>
          <w:szCs w:val="24"/>
        </w:rPr>
      </w:pPr>
      <w:r w:rsidRPr="006E7889">
        <w:rPr>
          <w:rFonts w:ascii="Arial" w:hAnsi="Arial" w:cs="Arial"/>
          <w:sz w:val="24"/>
          <w:szCs w:val="24"/>
        </w:rPr>
        <w:t xml:space="preserve">Siendo las 10:00 DIEZ HORAS del día </w:t>
      </w:r>
      <w:proofErr w:type="spellStart"/>
      <w:r w:rsidRPr="006E7889">
        <w:rPr>
          <w:rFonts w:ascii="Arial" w:hAnsi="Arial" w:cs="Arial"/>
          <w:sz w:val="24"/>
          <w:szCs w:val="24"/>
        </w:rPr>
        <w:t>Miercoles</w:t>
      </w:r>
      <w:proofErr w:type="spellEnd"/>
      <w:r w:rsidRPr="006E7889">
        <w:rPr>
          <w:rFonts w:ascii="Arial" w:hAnsi="Arial" w:cs="Arial"/>
          <w:sz w:val="24"/>
          <w:szCs w:val="24"/>
        </w:rPr>
        <w:t xml:space="preserve"> 07 de Noviembre de 2018, en las instalaciones del Gobierno Municipal de Poncitlán, Jalisco, con domicilio en la calle Ramón Corona N° 25 </w:t>
      </w:r>
      <w:proofErr w:type="spellStart"/>
      <w:r w:rsidRPr="006E7889">
        <w:rPr>
          <w:rFonts w:ascii="Arial" w:hAnsi="Arial" w:cs="Arial"/>
          <w:sz w:val="24"/>
          <w:szCs w:val="24"/>
        </w:rPr>
        <w:t>Ote</w:t>
      </w:r>
      <w:proofErr w:type="spellEnd"/>
      <w:r w:rsidRPr="006E7889">
        <w:rPr>
          <w:rFonts w:ascii="Arial" w:hAnsi="Arial" w:cs="Arial"/>
          <w:sz w:val="24"/>
          <w:szCs w:val="24"/>
        </w:rPr>
        <w:t xml:space="preserve">. Colonia Centro,  Poncitlán, Jalisco, con la facultad que les confiere lo estipulado en los artículos 27, 28, 29 y 30 de la Ley de Transparencia y Acceso a la Información Pública del Estado de Jalisco y sus Municipios, se reunieron el C. Luis Miguel Núñez López, Presidente Municipal Y Presidente del Comité de Transparencia, la Lic. Sandra Nápoles Aguilar, Titular de la Unidad de Transparencia y Secretaria del Comité de Transparencia, el Lic. José Alfredo Rodríguez de Alba, Contralor Municipal, e Integrante del Comité de Transparencia con la </w:t>
      </w:r>
      <w:r w:rsidR="00A306B1" w:rsidRPr="006E7889">
        <w:rPr>
          <w:rFonts w:ascii="Arial" w:hAnsi="Arial" w:cs="Arial"/>
          <w:sz w:val="24"/>
          <w:szCs w:val="24"/>
        </w:rPr>
        <w:t>finalidad de desahogar la QUINTA</w:t>
      </w:r>
      <w:r w:rsidRPr="006E7889">
        <w:rPr>
          <w:rFonts w:ascii="Arial" w:hAnsi="Arial" w:cs="Arial"/>
          <w:sz w:val="24"/>
          <w:szCs w:val="24"/>
        </w:rPr>
        <w:t xml:space="preserve"> SESIÓN ORDINARIA DE LA ADMINISTRACIÓN PÚBLICA 2018-2021 DEL COMITÉ DE TRANSPARENCIA del Gobierno Municipal de Poncitlán, Jal.,  la cual se somete al siguiente:</w:t>
      </w:r>
    </w:p>
    <w:p w:rsidR="00932E60" w:rsidRPr="006E7889" w:rsidRDefault="00932E60" w:rsidP="00932E60">
      <w:pPr>
        <w:jc w:val="center"/>
        <w:rPr>
          <w:rFonts w:ascii="Arial" w:hAnsi="Arial" w:cs="Arial"/>
          <w:b/>
          <w:sz w:val="24"/>
          <w:szCs w:val="24"/>
        </w:rPr>
      </w:pPr>
      <w:r w:rsidRPr="006E7889">
        <w:rPr>
          <w:rFonts w:ascii="Arial" w:hAnsi="Arial" w:cs="Arial"/>
          <w:b/>
          <w:sz w:val="24"/>
          <w:szCs w:val="24"/>
        </w:rPr>
        <w:t>ORDEN DEL DÍA</w:t>
      </w:r>
    </w:p>
    <w:p w:rsidR="00932E60" w:rsidRPr="006E7889" w:rsidRDefault="00932E60" w:rsidP="00932E60">
      <w:pPr>
        <w:pStyle w:val="Prrafodelista"/>
        <w:numPr>
          <w:ilvl w:val="0"/>
          <w:numId w:val="1"/>
        </w:numPr>
        <w:jc w:val="both"/>
        <w:rPr>
          <w:rFonts w:ascii="Arial" w:hAnsi="Arial" w:cs="Arial"/>
          <w:sz w:val="24"/>
          <w:szCs w:val="24"/>
        </w:rPr>
      </w:pPr>
      <w:r w:rsidRPr="006E7889">
        <w:rPr>
          <w:rFonts w:ascii="Arial" w:hAnsi="Arial" w:cs="Arial"/>
          <w:sz w:val="24"/>
          <w:szCs w:val="24"/>
        </w:rPr>
        <w:t>Lista de Asistencia y declaración del Quórum legal.</w:t>
      </w:r>
    </w:p>
    <w:p w:rsidR="00932E60" w:rsidRPr="006E7889" w:rsidRDefault="00932E60" w:rsidP="00932E60">
      <w:pPr>
        <w:pStyle w:val="Prrafodelista"/>
        <w:numPr>
          <w:ilvl w:val="0"/>
          <w:numId w:val="1"/>
        </w:numPr>
        <w:jc w:val="both"/>
        <w:rPr>
          <w:rFonts w:ascii="Arial" w:hAnsi="Arial" w:cs="Arial"/>
          <w:sz w:val="24"/>
          <w:szCs w:val="24"/>
        </w:rPr>
      </w:pPr>
      <w:r w:rsidRPr="006E7889">
        <w:rPr>
          <w:rFonts w:ascii="Arial" w:hAnsi="Arial" w:cs="Arial"/>
          <w:sz w:val="24"/>
          <w:szCs w:val="24"/>
        </w:rPr>
        <w:t>Revisión del Expediente 892/2018.</w:t>
      </w:r>
    </w:p>
    <w:p w:rsidR="00932E60" w:rsidRPr="006E7889" w:rsidRDefault="00932E60" w:rsidP="00932E60">
      <w:pPr>
        <w:pStyle w:val="Prrafodelista"/>
        <w:numPr>
          <w:ilvl w:val="0"/>
          <w:numId w:val="1"/>
        </w:numPr>
        <w:jc w:val="both"/>
        <w:rPr>
          <w:rFonts w:ascii="Arial" w:hAnsi="Arial" w:cs="Arial"/>
          <w:sz w:val="24"/>
          <w:szCs w:val="24"/>
        </w:rPr>
      </w:pPr>
      <w:r w:rsidRPr="006E7889">
        <w:rPr>
          <w:rFonts w:ascii="Arial" w:hAnsi="Arial" w:cs="Arial"/>
          <w:sz w:val="24"/>
          <w:szCs w:val="24"/>
        </w:rPr>
        <w:t>Clausura de Sesión.</w:t>
      </w:r>
    </w:p>
    <w:p w:rsidR="00932E60" w:rsidRPr="006E7889" w:rsidRDefault="00932E60" w:rsidP="00932E60">
      <w:pPr>
        <w:jc w:val="center"/>
        <w:rPr>
          <w:rFonts w:ascii="Arial" w:hAnsi="Arial" w:cs="Arial"/>
          <w:b/>
          <w:sz w:val="24"/>
          <w:szCs w:val="24"/>
        </w:rPr>
      </w:pPr>
      <w:r w:rsidRPr="006E7889">
        <w:rPr>
          <w:rFonts w:ascii="Arial" w:hAnsi="Arial" w:cs="Arial"/>
          <w:b/>
          <w:sz w:val="24"/>
          <w:szCs w:val="24"/>
        </w:rPr>
        <w:t>DESAHOGO DEL ORDEN DEL DÍA</w:t>
      </w:r>
    </w:p>
    <w:p w:rsidR="00932E60" w:rsidRPr="006E7889" w:rsidRDefault="00932E60" w:rsidP="00932E60">
      <w:pPr>
        <w:jc w:val="both"/>
        <w:rPr>
          <w:rFonts w:ascii="Arial" w:hAnsi="Arial" w:cs="Arial"/>
          <w:sz w:val="24"/>
          <w:szCs w:val="24"/>
        </w:rPr>
      </w:pPr>
      <w:r w:rsidRPr="006E7889">
        <w:rPr>
          <w:rFonts w:ascii="Arial" w:hAnsi="Arial" w:cs="Arial"/>
          <w:sz w:val="24"/>
          <w:szCs w:val="24"/>
        </w:rPr>
        <w:t>1.- Toma la palabra el C. Luis Miguel Núñez López Presidente del Comité de Transparencia, quien menciona que se cuenta con lo dispuesto en el primer punto del orden del día, estando presentes  el C. Luis Miguel Núñez Ló</w:t>
      </w:r>
      <w:r w:rsidR="006A6DB0">
        <w:rPr>
          <w:rFonts w:ascii="Arial" w:hAnsi="Arial" w:cs="Arial"/>
          <w:sz w:val="24"/>
          <w:szCs w:val="24"/>
        </w:rPr>
        <w:t>pez Presidente Municipal y Presidente</w:t>
      </w:r>
      <w:r w:rsidRPr="006E7889">
        <w:rPr>
          <w:rFonts w:ascii="Arial" w:hAnsi="Arial" w:cs="Arial"/>
          <w:sz w:val="24"/>
          <w:szCs w:val="24"/>
        </w:rPr>
        <w:t xml:space="preserve"> de</w:t>
      </w:r>
      <w:r w:rsidR="006A6DB0">
        <w:rPr>
          <w:rFonts w:ascii="Arial" w:hAnsi="Arial" w:cs="Arial"/>
          <w:sz w:val="24"/>
          <w:szCs w:val="24"/>
        </w:rPr>
        <w:t>l</w:t>
      </w:r>
      <w:r w:rsidRPr="006E7889">
        <w:rPr>
          <w:rFonts w:ascii="Arial" w:hAnsi="Arial" w:cs="Arial"/>
          <w:sz w:val="24"/>
          <w:szCs w:val="24"/>
        </w:rPr>
        <w:t xml:space="preserve"> Comité de Transparencia, la Lic. Sandra Nápoles Aguilar, Titular de la Unidad de Transparencia y Secretaria Técnico del comité de Transparencia y  el Lic. José Alfredo Rodríguez de Alba, Contralor Municipal, e Integrante de comité de Transparencia  declarándose así el quórum legal.</w:t>
      </w:r>
    </w:p>
    <w:p w:rsidR="00932E60" w:rsidRPr="006E7889" w:rsidRDefault="00932E60" w:rsidP="00932E60">
      <w:pPr>
        <w:jc w:val="both"/>
        <w:rPr>
          <w:rFonts w:ascii="Arial" w:hAnsi="Arial" w:cs="Arial"/>
          <w:b/>
          <w:sz w:val="24"/>
          <w:szCs w:val="24"/>
        </w:rPr>
      </w:pPr>
      <w:r w:rsidRPr="006E7889">
        <w:rPr>
          <w:rFonts w:ascii="Arial" w:hAnsi="Arial" w:cs="Arial"/>
          <w:b/>
          <w:sz w:val="24"/>
          <w:szCs w:val="24"/>
        </w:rPr>
        <w:t>Se somete para su votación y se aprueba por Unanimidad el primer punto del Orden del Día.</w:t>
      </w:r>
    </w:p>
    <w:p w:rsidR="00932E60" w:rsidRPr="006E7889" w:rsidRDefault="00932E60" w:rsidP="00932E60">
      <w:pPr>
        <w:pStyle w:val="NormalWeb"/>
        <w:spacing w:before="0" w:beforeAutospacing="0" w:after="0" w:afterAutospacing="0"/>
        <w:jc w:val="both"/>
        <w:rPr>
          <w:rFonts w:ascii="Arial" w:hAnsi="Arial" w:cs="Arial"/>
          <w:lang w:val="es-ES_tradnl"/>
        </w:rPr>
      </w:pPr>
      <w:r w:rsidRPr="006E7889">
        <w:rPr>
          <w:rFonts w:ascii="Arial" w:hAnsi="Arial" w:cs="Arial"/>
        </w:rPr>
        <w:t xml:space="preserve">2.- </w:t>
      </w:r>
      <w:r w:rsidRPr="006E7889">
        <w:rPr>
          <w:rFonts w:ascii="Arial" w:hAnsi="Arial" w:cs="Arial"/>
          <w:lang w:val="es-ES_tradnl"/>
        </w:rPr>
        <w:t>Que el segundo punto consiste en analizar el expediente de solicitud de información pública, por lo cual toma la palabra la Se</w:t>
      </w:r>
      <w:r w:rsidR="006A6DB0">
        <w:rPr>
          <w:rFonts w:ascii="Arial" w:hAnsi="Arial" w:cs="Arial"/>
          <w:lang w:val="es-ES_tradnl"/>
        </w:rPr>
        <w:t>cretaria Técnico de este Comité de Transparencia</w:t>
      </w:r>
      <w:r w:rsidRPr="006E7889">
        <w:rPr>
          <w:rFonts w:ascii="Arial" w:hAnsi="Arial" w:cs="Arial"/>
          <w:lang w:val="es-ES_tradnl"/>
        </w:rPr>
        <w:t>, en el que se menciona que el expediente 892/2018 es una solicitud realizada al Departamento d</w:t>
      </w:r>
      <w:r w:rsidR="00A306B1" w:rsidRPr="006E7889">
        <w:rPr>
          <w:rFonts w:ascii="Arial" w:hAnsi="Arial" w:cs="Arial"/>
          <w:lang w:val="es-ES_tradnl"/>
        </w:rPr>
        <w:t>e Desarrollo e Integración Social,</w:t>
      </w:r>
      <w:r w:rsidRPr="006E7889">
        <w:rPr>
          <w:rFonts w:ascii="Arial" w:hAnsi="Arial" w:cs="Arial"/>
          <w:lang w:val="es-ES_tradnl"/>
        </w:rPr>
        <w:t xml:space="preserve"> que consiste en:</w:t>
      </w:r>
    </w:p>
    <w:p w:rsidR="00932E60" w:rsidRPr="006E7889" w:rsidRDefault="00932E60" w:rsidP="00932E60">
      <w:pPr>
        <w:pStyle w:val="NormalWeb"/>
        <w:spacing w:before="0" w:beforeAutospacing="0" w:after="0" w:afterAutospacing="0"/>
        <w:jc w:val="both"/>
        <w:rPr>
          <w:rFonts w:ascii="Arial" w:hAnsi="Arial" w:cs="Arial"/>
          <w:lang w:val="es-ES_tradnl"/>
        </w:rPr>
      </w:pPr>
    </w:p>
    <w:p w:rsidR="00932E60" w:rsidRPr="006E7889" w:rsidRDefault="00932E60" w:rsidP="00A306B1">
      <w:pPr>
        <w:jc w:val="both"/>
        <w:rPr>
          <w:rFonts w:ascii="Arial" w:hAnsi="Arial" w:cs="Arial"/>
          <w:sz w:val="24"/>
          <w:szCs w:val="24"/>
        </w:rPr>
      </w:pPr>
      <w:r w:rsidRPr="006E7889">
        <w:rPr>
          <w:rFonts w:ascii="Arial" w:hAnsi="Arial" w:cs="Arial"/>
          <w:sz w:val="24"/>
          <w:szCs w:val="24"/>
        </w:rPr>
        <w:t>“…</w:t>
      </w:r>
      <w:r w:rsidR="00A306B1" w:rsidRPr="006E7889">
        <w:rPr>
          <w:rFonts w:ascii="Arial" w:hAnsi="Arial" w:cs="Arial"/>
          <w:sz w:val="24"/>
          <w:szCs w:val="24"/>
        </w:rPr>
        <w:t>.solicito las rutas, y horarios de las bienevan y el camión incluyente que maneja el ayuntamiento municipal de Poncitlán, así como el nombre completo de cada chofer de estos vehículos y copia de la licencia de cada chofer de los vehículos mencionados</w:t>
      </w:r>
      <w:r w:rsidRPr="006E7889">
        <w:rPr>
          <w:rFonts w:ascii="Arial" w:hAnsi="Arial" w:cs="Arial"/>
          <w:sz w:val="24"/>
          <w:szCs w:val="24"/>
        </w:rPr>
        <w:t xml:space="preserve">.….” </w:t>
      </w:r>
      <w:r w:rsidRPr="006E7889">
        <w:rPr>
          <w:rFonts w:ascii="Arial" w:hAnsi="Arial" w:cs="Arial"/>
          <w:b/>
          <w:sz w:val="24"/>
          <w:szCs w:val="24"/>
        </w:rPr>
        <w:t>(Cita Textual)</w:t>
      </w:r>
    </w:p>
    <w:p w:rsidR="00932E60" w:rsidRPr="006E7889" w:rsidRDefault="00932E60" w:rsidP="00A306B1">
      <w:pPr>
        <w:pStyle w:val="Sinespaciado"/>
        <w:jc w:val="both"/>
        <w:rPr>
          <w:rFonts w:ascii="Arial" w:hAnsi="Arial" w:cs="Arial"/>
          <w:b/>
          <w:sz w:val="24"/>
          <w:szCs w:val="24"/>
        </w:rPr>
      </w:pPr>
    </w:p>
    <w:p w:rsidR="00A306B1" w:rsidRPr="006E7889" w:rsidRDefault="00A306B1" w:rsidP="00A306B1">
      <w:pPr>
        <w:pStyle w:val="Sinespaciado"/>
        <w:jc w:val="both"/>
        <w:rPr>
          <w:rFonts w:ascii="Arial" w:hAnsi="Arial" w:cs="Arial"/>
          <w:b/>
          <w:sz w:val="24"/>
          <w:szCs w:val="24"/>
        </w:rPr>
      </w:pPr>
    </w:p>
    <w:p w:rsidR="00A306B1" w:rsidRDefault="00A306B1" w:rsidP="00A306B1">
      <w:pPr>
        <w:pStyle w:val="Sinespaciado"/>
        <w:jc w:val="both"/>
        <w:rPr>
          <w:rFonts w:ascii="Arial" w:hAnsi="Arial" w:cs="Arial"/>
          <w:sz w:val="24"/>
          <w:szCs w:val="24"/>
        </w:rPr>
      </w:pPr>
      <w:r w:rsidRPr="006E7889">
        <w:rPr>
          <w:rFonts w:ascii="Arial" w:hAnsi="Arial" w:cs="Arial"/>
          <w:sz w:val="24"/>
          <w:szCs w:val="24"/>
        </w:rPr>
        <w:lastRenderedPageBreak/>
        <w:t xml:space="preserve">Se analiza el Expediente </w:t>
      </w:r>
      <w:r w:rsidR="00F02837" w:rsidRPr="006E7889">
        <w:rPr>
          <w:rFonts w:ascii="Arial" w:hAnsi="Arial" w:cs="Arial"/>
          <w:sz w:val="24"/>
          <w:szCs w:val="24"/>
        </w:rPr>
        <w:t xml:space="preserve">en mención y se determina que la información solicitada es </w:t>
      </w:r>
      <w:r w:rsidR="006B4DDA" w:rsidRPr="006E7889">
        <w:rPr>
          <w:rFonts w:ascii="Arial" w:hAnsi="Arial" w:cs="Arial"/>
          <w:sz w:val="24"/>
          <w:szCs w:val="24"/>
        </w:rPr>
        <w:t xml:space="preserve">Reservada, </w:t>
      </w:r>
      <w:r w:rsidR="00F02837" w:rsidRPr="006E7889">
        <w:rPr>
          <w:rFonts w:ascii="Arial" w:hAnsi="Arial" w:cs="Arial"/>
          <w:sz w:val="24"/>
          <w:szCs w:val="24"/>
        </w:rPr>
        <w:t>con fundamento legal en el artículo 17 párrafo 1, fracción I, incisos a) e inciso c) que a la letra dicen:</w:t>
      </w:r>
    </w:p>
    <w:p w:rsidR="009E2F8A" w:rsidRPr="006E7889" w:rsidRDefault="009E2F8A" w:rsidP="009E2F8A">
      <w:pPr>
        <w:pStyle w:val="Sinespaciado"/>
        <w:numPr>
          <w:ilvl w:val="0"/>
          <w:numId w:val="8"/>
        </w:numPr>
        <w:jc w:val="both"/>
        <w:rPr>
          <w:rFonts w:ascii="Arial" w:hAnsi="Arial" w:cs="Arial"/>
          <w:sz w:val="24"/>
          <w:szCs w:val="24"/>
        </w:rPr>
      </w:pPr>
      <w:r>
        <w:rPr>
          <w:rFonts w:ascii="Arial" w:hAnsi="Arial" w:cs="Arial"/>
          <w:sz w:val="24"/>
          <w:szCs w:val="24"/>
        </w:rPr>
        <w:t>Es información reservada:</w:t>
      </w:r>
    </w:p>
    <w:p w:rsidR="00F02837" w:rsidRPr="006E7889" w:rsidRDefault="00F02837" w:rsidP="00F02837">
      <w:pPr>
        <w:pStyle w:val="Sinespaciado"/>
        <w:numPr>
          <w:ilvl w:val="0"/>
          <w:numId w:val="3"/>
        </w:numPr>
        <w:jc w:val="both"/>
        <w:rPr>
          <w:rFonts w:ascii="Arial" w:hAnsi="Arial" w:cs="Arial"/>
          <w:sz w:val="24"/>
          <w:szCs w:val="24"/>
        </w:rPr>
      </w:pPr>
      <w:r w:rsidRPr="006E7889">
        <w:rPr>
          <w:rFonts w:ascii="Arial" w:hAnsi="Arial" w:cs="Arial"/>
          <w:sz w:val="24"/>
          <w:szCs w:val="24"/>
        </w:rPr>
        <w:t xml:space="preserve">Aquella información pública, cuya difusión: </w:t>
      </w:r>
    </w:p>
    <w:p w:rsidR="00F02837" w:rsidRPr="006E7889" w:rsidRDefault="00F02837" w:rsidP="00F02837">
      <w:pPr>
        <w:pStyle w:val="Sinespaciado"/>
        <w:numPr>
          <w:ilvl w:val="0"/>
          <w:numId w:val="5"/>
        </w:numPr>
        <w:jc w:val="both"/>
        <w:rPr>
          <w:rFonts w:ascii="Arial" w:hAnsi="Arial" w:cs="Arial"/>
          <w:sz w:val="24"/>
          <w:szCs w:val="24"/>
        </w:rPr>
      </w:pPr>
      <w:r w:rsidRPr="006E7889">
        <w:rPr>
          <w:rFonts w:ascii="Arial" w:hAnsi="Arial" w:cs="Arial"/>
          <w:sz w:val="24"/>
          <w:szCs w:val="24"/>
        </w:rPr>
        <w:t>Comprometa la seguridad del Estado o el municipio, la seguridad pública estatal o municipal, o la seguridad e integridad de quienes laboran o hubieran laborado en estas áreas, con excepción de las remuneraciones de dichos servidores públicos;</w:t>
      </w:r>
    </w:p>
    <w:p w:rsidR="00F02837" w:rsidRPr="006E7889" w:rsidRDefault="00F02837" w:rsidP="00F02837">
      <w:pPr>
        <w:pStyle w:val="Sinespaciado"/>
        <w:numPr>
          <w:ilvl w:val="0"/>
          <w:numId w:val="4"/>
        </w:numPr>
        <w:jc w:val="both"/>
        <w:rPr>
          <w:rFonts w:ascii="Arial" w:hAnsi="Arial" w:cs="Arial"/>
          <w:sz w:val="24"/>
          <w:szCs w:val="24"/>
        </w:rPr>
      </w:pPr>
      <w:r w:rsidRPr="006E7889">
        <w:rPr>
          <w:rFonts w:ascii="Arial" w:hAnsi="Arial" w:cs="Arial"/>
          <w:sz w:val="24"/>
          <w:szCs w:val="24"/>
        </w:rPr>
        <w:t>Ponga en riesgo la vida, seguridad o salud de cualquier persona</w:t>
      </w:r>
      <w:r w:rsidR="006B4DDA" w:rsidRPr="006E7889">
        <w:rPr>
          <w:rFonts w:ascii="Arial" w:hAnsi="Arial" w:cs="Arial"/>
          <w:sz w:val="24"/>
          <w:szCs w:val="24"/>
        </w:rPr>
        <w:t>.</w:t>
      </w:r>
    </w:p>
    <w:p w:rsidR="006B4DDA" w:rsidRPr="006E7889" w:rsidRDefault="006B4DDA" w:rsidP="006B4DDA">
      <w:pPr>
        <w:pStyle w:val="Sinespaciado"/>
        <w:jc w:val="both"/>
        <w:rPr>
          <w:rFonts w:ascii="Arial" w:hAnsi="Arial" w:cs="Arial"/>
          <w:sz w:val="24"/>
          <w:szCs w:val="24"/>
        </w:rPr>
      </w:pPr>
    </w:p>
    <w:p w:rsidR="006B4DDA" w:rsidRPr="006E7889" w:rsidRDefault="006B4DDA" w:rsidP="006B4DDA">
      <w:pPr>
        <w:pStyle w:val="Sinespaciado"/>
        <w:jc w:val="both"/>
        <w:rPr>
          <w:rFonts w:ascii="Arial" w:hAnsi="Arial" w:cs="Arial"/>
          <w:sz w:val="24"/>
          <w:szCs w:val="24"/>
        </w:rPr>
      </w:pPr>
      <w:r w:rsidRPr="006E7889">
        <w:rPr>
          <w:rFonts w:ascii="Arial" w:hAnsi="Arial" w:cs="Arial"/>
          <w:sz w:val="24"/>
          <w:szCs w:val="24"/>
        </w:rPr>
        <w:t>Se realiza la prueba de daño de la siguiente manera:</w:t>
      </w:r>
    </w:p>
    <w:p w:rsidR="006B4DDA" w:rsidRPr="006E7889" w:rsidRDefault="006B4DDA" w:rsidP="006B4DDA">
      <w:pPr>
        <w:pStyle w:val="Sinespaciado"/>
        <w:jc w:val="both"/>
        <w:rPr>
          <w:rFonts w:ascii="Arial" w:hAnsi="Arial" w:cs="Arial"/>
          <w:sz w:val="24"/>
          <w:szCs w:val="24"/>
        </w:rPr>
      </w:pPr>
    </w:p>
    <w:p w:rsidR="006B4DDA" w:rsidRPr="006E7889" w:rsidRDefault="006B4DDA" w:rsidP="006B4DDA">
      <w:pPr>
        <w:pStyle w:val="Sinespaciado"/>
        <w:numPr>
          <w:ilvl w:val="0"/>
          <w:numId w:val="7"/>
        </w:numPr>
        <w:jc w:val="both"/>
        <w:rPr>
          <w:rFonts w:ascii="Arial" w:hAnsi="Arial" w:cs="Arial"/>
          <w:sz w:val="24"/>
          <w:szCs w:val="24"/>
        </w:rPr>
      </w:pPr>
      <w:r w:rsidRPr="006E7889">
        <w:rPr>
          <w:rFonts w:ascii="Arial" w:hAnsi="Arial" w:cs="Arial"/>
          <w:sz w:val="24"/>
          <w:szCs w:val="24"/>
        </w:rPr>
        <w:t>La información solicitada se encuentra prevista en alguna de las hipótesis de reserva que establece la ley.</w:t>
      </w:r>
    </w:p>
    <w:p w:rsidR="006B4DDA" w:rsidRPr="006E7889" w:rsidRDefault="006B4DDA" w:rsidP="006B4DDA">
      <w:pPr>
        <w:pStyle w:val="Sinespaciado"/>
        <w:jc w:val="both"/>
        <w:rPr>
          <w:rFonts w:ascii="Arial" w:hAnsi="Arial" w:cs="Arial"/>
          <w:b/>
          <w:sz w:val="24"/>
          <w:szCs w:val="24"/>
        </w:rPr>
      </w:pPr>
      <w:r w:rsidRPr="006E7889">
        <w:rPr>
          <w:rFonts w:ascii="Arial" w:hAnsi="Arial" w:cs="Arial"/>
          <w:b/>
          <w:sz w:val="24"/>
          <w:szCs w:val="24"/>
        </w:rPr>
        <w:t>Sí se encuentra prevista en el fundamento legal establecido en el punto anterior.</w:t>
      </w:r>
    </w:p>
    <w:p w:rsidR="00846C6D" w:rsidRPr="006E7889" w:rsidRDefault="00846C6D" w:rsidP="006B4DDA">
      <w:pPr>
        <w:pStyle w:val="Sinespaciado"/>
        <w:jc w:val="both"/>
        <w:rPr>
          <w:rFonts w:ascii="Arial" w:hAnsi="Arial" w:cs="Arial"/>
          <w:b/>
          <w:sz w:val="24"/>
          <w:szCs w:val="24"/>
        </w:rPr>
      </w:pPr>
    </w:p>
    <w:p w:rsidR="006B4DDA" w:rsidRPr="006E7889" w:rsidRDefault="006B4DDA" w:rsidP="006B4DDA">
      <w:pPr>
        <w:pStyle w:val="Sinespaciado"/>
        <w:numPr>
          <w:ilvl w:val="0"/>
          <w:numId w:val="7"/>
        </w:numPr>
        <w:jc w:val="both"/>
        <w:rPr>
          <w:rFonts w:ascii="Arial" w:hAnsi="Arial" w:cs="Arial"/>
          <w:sz w:val="24"/>
          <w:szCs w:val="24"/>
        </w:rPr>
      </w:pPr>
      <w:r w:rsidRPr="006E7889">
        <w:rPr>
          <w:rFonts w:ascii="Arial" w:hAnsi="Arial" w:cs="Arial"/>
          <w:sz w:val="24"/>
          <w:szCs w:val="24"/>
        </w:rPr>
        <w:t>La divulgación de dicha información atente efectivamente el interés público protegido por la ley, representado un riesgo real, demostrable e identificable de perjuicio significativo al interés público o la seguridad estatal.</w:t>
      </w:r>
    </w:p>
    <w:p w:rsidR="006B4DDA" w:rsidRPr="006E7889" w:rsidRDefault="006B4DDA" w:rsidP="006B4DDA">
      <w:pPr>
        <w:pStyle w:val="Sinespaciado"/>
        <w:jc w:val="both"/>
        <w:rPr>
          <w:rFonts w:ascii="Arial" w:hAnsi="Arial" w:cs="Arial"/>
          <w:b/>
          <w:sz w:val="24"/>
          <w:szCs w:val="24"/>
        </w:rPr>
      </w:pPr>
      <w:r w:rsidRPr="006E7889">
        <w:rPr>
          <w:rFonts w:ascii="Arial" w:hAnsi="Arial" w:cs="Arial"/>
          <w:b/>
          <w:sz w:val="24"/>
          <w:szCs w:val="24"/>
        </w:rPr>
        <w:t xml:space="preserve">Sí representa un mayor riesgo para el interés público su divulgación que su reserva. </w:t>
      </w:r>
    </w:p>
    <w:p w:rsidR="00846C6D" w:rsidRPr="006E7889" w:rsidRDefault="00846C6D" w:rsidP="006B4DDA">
      <w:pPr>
        <w:pStyle w:val="Sinespaciado"/>
        <w:jc w:val="both"/>
        <w:rPr>
          <w:rFonts w:ascii="Arial" w:hAnsi="Arial" w:cs="Arial"/>
          <w:b/>
          <w:sz w:val="24"/>
          <w:szCs w:val="24"/>
        </w:rPr>
      </w:pPr>
    </w:p>
    <w:p w:rsidR="006B4DDA" w:rsidRPr="006E7889" w:rsidRDefault="006B4DDA" w:rsidP="006B4DDA">
      <w:pPr>
        <w:pStyle w:val="Sinespaciado"/>
        <w:numPr>
          <w:ilvl w:val="0"/>
          <w:numId w:val="7"/>
        </w:numPr>
        <w:jc w:val="both"/>
        <w:rPr>
          <w:rFonts w:ascii="Arial" w:hAnsi="Arial" w:cs="Arial"/>
          <w:sz w:val="24"/>
          <w:szCs w:val="24"/>
        </w:rPr>
      </w:pPr>
      <w:r w:rsidRPr="006E7889">
        <w:rPr>
          <w:rFonts w:ascii="Arial" w:hAnsi="Arial" w:cs="Arial"/>
          <w:sz w:val="24"/>
          <w:szCs w:val="24"/>
        </w:rPr>
        <w:t>El daño o el riesgo de perjuicio que se produciría con la revelación de la información supera el interés público general de conocer</w:t>
      </w:r>
      <w:r w:rsidR="00846C6D" w:rsidRPr="006E7889">
        <w:rPr>
          <w:rFonts w:ascii="Arial" w:hAnsi="Arial" w:cs="Arial"/>
          <w:sz w:val="24"/>
          <w:szCs w:val="24"/>
        </w:rPr>
        <w:t xml:space="preserve"> la información de referencia.</w:t>
      </w:r>
    </w:p>
    <w:p w:rsidR="00846C6D" w:rsidRPr="006E7889" w:rsidRDefault="00846C6D" w:rsidP="00846C6D">
      <w:pPr>
        <w:pStyle w:val="Sinespaciado"/>
        <w:ind w:left="720"/>
        <w:jc w:val="both"/>
        <w:rPr>
          <w:rFonts w:ascii="Arial" w:hAnsi="Arial" w:cs="Arial"/>
          <w:sz w:val="24"/>
          <w:szCs w:val="24"/>
        </w:rPr>
      </w:pPr>
    </w:p>
    <w:p w:rsidR="00846C6D" w:rsidRPr="006E7889" w:rsidRDefault="00846C6D" w:rsidP="00846C6D">
      <w:pPr>
        <w:pStyle w:val="Sinespaciado"/>
        <w:jc w:val="both"/>
        <w:rPr>
          <w:rFonts w:ascii="Arial" w:hAnsi="Arial" w:cs="Arial"/>
          <w:b/>
          <w:sz w:val="24"/>
          <w:szCs w:val="24"/>
        </w:rPr>
      </w:pPr>
      <w:r w:rsidRPr="006E7889">
        <w:rPr>
          <w:rFonts w:ascii="Arial" w:hAnsi="Arial" w:cs="Arial"/>
          <w:b/>
          <w:sz w:val="24"/>
          <w:szCs w:val="24"/>
        </w:rPr>
        <w:t>El riesgo o daño que se produciría supera el interés público general.</w:t>
      </w:r>
    </w:p>
    <w:p w:rsidR="006E7889" w:rsidRPr="006E7889" w:rsidRDefault="006E7889" w:rsidP="00846C6D">
      <w:pPr>
        <w:pStyle w:val="Sinespaciado"/>
        <w:jc w:val="both"/>
        <w:rPr>
          <w:rFonts w:ascii="Arial" w:hAnsi="Arial" w:cs="Arial"/>
          <w:b/>
          <w:sz w:val="24"/>
          <w:szCs w:val="24"/>
        </w:rPr>
      </w:pPr>
    </w:p>
    <w:p w:rsidR="006B4DDA" w:rsidRPr="006E7889" w:rsidRDefault="006B4DDA" w:rsidP="006B4DDA">
      <w:pPr>
        <w:pStyle w:val="Sinespaciado"/>
        <w:numPr>
          <w:ilvl w:val="0"/>
          <w:numId w:val="7"/>
        </w:numPr>
        <w:jc w:val="both"/>
        <w:rPr>
          <w:rFonts w:ascii="Arial" w:hAnsi="Arial" w:cs="Arial"/>
          <w:sz w:val="24"/>
          <w:szCs w:val="24"/>
        </w:rPr>
      </w:pPr>
      <w:r w:rsidRPr="006E7889">
        <w:rPr>
          <w:rFonts w:ascii="Arial" w:hAnsi="Arial" w:cs="Arial"/>
          <w:sz w:val="24"/>
          <w:szCs w:val="24"/>
        </w:rPr>
        <w:t>La limitación se adecua al principio de proporcionalidad y representa el medio</w:t>
      </w:r>
      <w:r w:rsidR="00846C6D" w:rsidRPr="006E7889">
        <w:rPr>
          <w:rFonts w:ascii="Arial" w:hAnsi="Arial" w:cs="Arial"/>
          <w:sz w:val="24"/>
          <w:szCs w:val="24"/>
        </w:rPr>
        <w:t xml:space="preserve"> menos</w:t>
      </w:r>
      <w:r w:rsidRPr="006E7889">
        <w:rPr>
          <w:rFonts w:ascii="Arial" w:hAnsi="Arial" w:cs="Arial"/>
          <w:sz w:val="24"/>
          <w:szCs w:val="24"/>
        </w:rPr>
        <w:t xml:space="preserve"> restrictivo disponible para evitar el perjuicio.</w:t>
      </w:r>
    </w:p>
    <w:p w:rsidR="00846C6D" w:rsidRPr="006E7889" w:rsidRDefault="00846C6D" w:rsidP="00846C6D">
      <w:pPr>
        <w:pStyle w:val="Sinespaciado"/>
        <w:ind w:left="720"/>
        <w:jc w:val="both"/>
        <w:rPr>
          <w:rFonts w:ascii="Arial" w:hAnsi="Arial" w:cs="Arial"/>
          <w:sz w:val="24"/>
          <w:szCs w:val="24"/>
        </w:rPr>
      </w:pPr>
    </w:p>
    <w:p w:rsidR="00846C6D" w:rsidRPr="006E7889" w:rsidRDefault="00846C6D" w:rsidP="00846C6D">
      <w:pPr>
        <w:pStyle w:val="Sinespaciado"/>
        <w:jc w:val="both"/>
        <w:rPr>
          <w:rFonts w:ascii="Arial" w:hAnsi="Arial" w:cs="Arial"/>
          <w:b/>
          <w:sz w:val="24"/>
          <w:szCs w:val="24"/>
        </w:rPr>
      </w:pPr>
      <w:r w:rsidRPr="006E7889">
        <w:rPr>
          <w:rFonts w:ascii="Arial" w:hAnsi="Arial" w:cs="Arial"/>
          <w:b/>
          <w:sz w:val="24"/>
          <w:szCs w:val="24"/>
        </w:rPr>
        <w:t xml:space="preserve">Sí, se emitieron versiones públicas de toda la documentación solicitada, con la única finalidad de que el solicitante del cual desconocemos su interés </w:t>
      </w:r>
      <w:r w:rsidR="009E2F8A">
        <w:rPr>
          <w:rFonts w:ascii="Arial" w:hAnsi="Arial" w:cs="Arial"/>
          <w:b/>
          <w:sz w:val="24"/>
          <w:szCs w:val="24"/>
        </w:rPr>
        <w:t xml:space="preserve">personal </w:t>
      </w:r>
      <w:r w:rsidRPr="006E7889">
        <w:rPr>
          <w:rFonts w:ascii="Arial" w:hAnsi="Arial" w:cs="Arial"/>
          <w:b/>
          <w:sz w:val="24"/>
          <w:szCs w:val="24"/>
        </w:rPr>
        <w:t xml:space="preserve">público </w:t>
      </w:r>
      <w:r w:rsidR="009E2F8A">
        <w:rPr>
          <w:rFonts w:ascii="Arial" w:hAnsi="Arial" w:cs="Arial"/>
          <w:b/>
          <w:sz w:val="24"/>
          <w:szCs w:val="24"/>
        </w:rPr>
        <w:t>y/</w:t>
      </w:r>
      <w:r w:rsidRPr="006E7889">
        <w:rPr>
          <w:rFonts w:ascii="Arial" w:hAnsi="Arial" w:cs="Arial"/>
          <w:b/>
          <w:sz w:val="24"/>
          <w:szCs w:val="24"/>
        </w:rPr>
        <w:t>o jurídico pueda corrobora</w:t>
      </w:r>
      <w:r w:rsidR="009E2F8A">
        <w:rPr>
          <w:rFonts w:ascii="Arial" w:hAnsi="Arial" w:cs="Arial"/>
          <w:b/>
          <w:sz w:val="24"/>
          <w:szCs w:val="24"/>
        </w:rPr>
        <w:t>r que si existen los documentos. S</w:t>
      </w:r>
      <w:r w:rsidRPr="006E7889">
        <w:rPr>
          <w:rFonts w:ascii="Arial" w:hAnsi="Arial" w:cs="Arial"/>
          <w:b/>
          <w:sz w:val="24"/>
          <w:szCs w:val="24"/>
        </w:rPr>
        <w:t>in embargo por cuestion</w:t>
      </w:r>
      <w:r w:rsidR="009E2F8A">
        <w:rPr>
          <w:rFonts w:ascii="Arial" w:hAnsi="Arial" w:cs="Arial"/>
          <w:b/>
          <w:sz w:val="24"/>
          <w:szCs w:val="24"/>
        </w:rPr>
        <w:t xml:space="preserve">es de seguridad personal </w:t>
      </w:r>
      <w:r w:rsidRPr="006E7889">
        <w:rPr>
          <w:rFonts w:ascii="Arial" w:hAnsi="Arial" w:cs="Arial"/>
          <w:b/>
          <w:sz w:val="24"/>
          <w:szCs w:val="24"/>
        </w:rPr>
        <w:t>en este caso estudiantes de diferentes niveles educativos y de</w:t>
      </w:r>
      <w:r w:rsidR="009E2F8A">
        <w:rPr>
          <w:rFonts w:ascii="Arial" w:hAnsi="Arial" w:cs="Arial"/>
          <w:b/>
          <w:sz w:val="24"/>
          <w:szCs w:val="24"/>
        </w:rPr>
        <w:t xml:space="preserve"> los conductores </w:t>
      </w:r>
      <w:r w:rsidRPr="006E7889">
        <w:rPr>
          <w:rFonts w:ascii="Arial" w:hAnsi="Arial" w:cs="Arial"/>
          <w:b/>
          <w:sz w:val="24"/>
          <w:szCs w:val="24"/>
        </w:rPr>
        <w:t xml:space="preserve">que tienen la responsabilidad del traslado de los mismos se testaron casi </w:t>
      </w:r>
      <w:r w:rsidR="009E2F8A">
        <w:rPr>
          <w:rFonts w:ascii="Arial" w:hAnsi="Arial" w:cs="Arial"/>
          <w:b/>
          <w:sz w:val="24"/>
          <w:szCs w:val="24"/>
        </w:rPr>
        <w:t xml:space="preserve">en su totalidad la información que contiene los documentos solicitados. </w:t>
      </w:r>
    </w:p>
    <w:p w:rsidR="00846C6D" w:rsidRPr="006E7889" w:rsidRDefault="00846C6D" w:rsidP="00846C6D">
      <w:pPr>
        <w:pStyle w:val="Sinespaciado"/>
        <w:jc w:val="both"/>
        <w:rPr>
          <w:rFonts w:ascii="Arial" w:hAnsi="Arial" w:cs="Arial"/>
          <w:b/>
          <w:sz w:val="24"/>
          <w:szCs w:val="24"/>
        </w:rPr>
      </w:pPr>
    </w:p>
    <w:p w:rsidR="00846C6D" w:rsidRPr="006E7889" w:rsidRDefault="00846C6D" w:rsidP="00846C6D">
      <w:pPr>
        <w:pStyle w:val="Sinespaciado"/>
        <w:jc w:val="both"/>
        <w:rPr>
          <w:rFonts w:ascii="Arial" w:hAnsi="Arial" w:cs="Arial"/>
          <w:sz w:val="24"/>
          <w:szCs w:val="24"/>
        </w:rPr>
      </w:pPr>
      <w:r w:rsidRPr="006E7889">
        <w:rPr>
          <w:rFonts w:ascii="Arial" w:hAnsi="Arial" w:cs="Arial"/>
          <w:sz w:val="24"/>
          <w:szCs w:val="24"/>
        </w:rPr>
        <w:t xml:space="preserve">Considerando además que cualquier interesado en conocer dicha información pueda acudir directamente al área competente (Desarrollo e Integración Social) y una vez que demuestre su interés </w:t>
      </w:r>
      <w:r w:rsidR="009E2F8A">
        <w:rPr>
          <w:rFonts w:ascii="Arial" w:hAnsi="Arial" w:cs="Arial"/>
          <w:sz w:val="24"/>
          <w:szCs w:val="24"/>
        </w:rPr>
        <w:t xml:space="preserve">personal, </w:t>
      </w:r>
      <w:r w:rsidRPr="006E7889">
        <w:rPr>
          <w:rFonts w:ascii="Arial" w:hAnsi="Arial" w:cs="Arial"/>
          <w:sz w:val="24"/>
          <w:szCs w:val="24"/>
        </w:rPr>
        <w:t>público,</w:t>
      </w:r>
      <w:r w:rsidR="009E2F8A">
        <w:rPr>
          <w:rFonts w:ascii="Arial" w:hAnsi="Arial" w:cs="Arial"/>
          <w:sz w:val="24"/>
          <w:szCs w:val="24"/>
        </w:rPr>
        <w:t xml:space="preserve"> y/o</w:t>
      </w:r>
      <w:r w:rsidRPr="006E7889">
        <w:rPr>
          <w:rFonts w:ascii="Arial" w:hAnsi="Arial" w:cs="Arial"/>
          <w:sz w:val="24"/>
          <w:szCs w:val="24"/>
        </w:rPr>
        <w:t xml:space="preserve"> jurídico y en su caso su identidad, brindándole el área en mención la debida protección de sus datos personales pueda acceder a dicha información, con las reservas de Ley en materia de protección de datos personales e información sensible.</w:t>
      </w:r>
    </w:p>
    <w:p w:rsidR="00932E60" w:rsidRPr="006E7889" w:rsidRDefault="00932E60" w:rsidP="00932E60">
      <w:pPr>
        <w:pStyle w:val="Sinespaciado"/>
        <w:jc w:val="both"/>
        <w:rPr>
          <w:rFonts w:ascii="Arial" w:hAnsi="Arial" w:cs="Arial"/>
          <w:b/>
          <w:sz w:val="24"/>
          <w:szCs w:val="24"/>
        </w:rPr>
      </w:pPr>
      <w:bookmarkStart w:id="0" w:name="_GoBack"/>
      <w:bookmarkEnd w:id="0"/>
    </w:p>
    <w:p w:rsidR="00932E60" w:rsidRPr="006E7889" w:rsidRDefault="00932E60" w:rsidP="00932E60">
      <w:pPr>
        <w:jc w:val="both"/>
        <w:rPr>
          <w:rFonts w:ascii="Arial" w:hAnsi="Arial" w:cs="Arial"/>
          <w:b/>
          <w:sz w:val="24"/>
          <w:szCs w:val="24"/>
        </w:rPr>
      </w:pPr>
      <w:r w:rsidRPr="006E7889">
        <w:rPr>
          <w:rFonts w:ascii="Arial" w:hAnsi="Arial" w:cs="Arial"/>
          <w:b/>
          <w:sz w:val="24"/>
          <w:szCs w:val="24"/>
        </w:rPr>
        <w:t xml:space="preserve">Se somete para su votación y se aprueba por Unanimidad el segundo punto del Orden del Día. </w:t>
      </w:r>
    </w:p>
    <w:p w:rsidR="00932E60" w:rsidRPr="006E7889" w:rsidRDefault="00932E60" w:rsidP="00932E60">
      <w:pPr>
        <w:pStyle w:val="NormalWeb"/>
        <w:spacing w:before="0" w:beforeAutospacing="0" w:after="0" w:afterAutospacing="0"/>
        <w:jc w:val="both"/>
        <w:rPr>
          <w:rFonts w:ascii="Arial" w:hAnsi="Arial" w:cs="Arial"/>
        </w:rPr>
      </w:pPr>
    </w:p>
    <w:p w:rsidR="00932E60" w:rsidRPr="006E7889" w:rsidRDefault="00932E60" w:rsidP="00932E60">
      <w:pPr>
        <w:pStyle w:val="NormalWeb"/>
        <w:spacing w:before="0" w:beforeAutospacing="0" w:after="0" w:afterAutospacing="0"/>
        <w:jc w:val="both"/>
        <w:rPr>
          <w:rFonts w:ascii="Arial" w:hAnsi="Arial" w:cs="Arial"/>
          <w:b/>
        </w:rPr>
      </w:pPr>
      <w:r w:rsidRPr="006E7889">
        <w:rPr>
          <w:rFonts w:ascii="Arial" w:hAnsi="Arial" w:cs="Arial"/>
          <w:b/>
        </w:rPr>
        <w:t>3.- Por último toma la palabra el Presidente del Comité de Transparencia C. Luis Miguel Núñez López, quien pregunta si existe algún asunto más a tratar, respondiendo los presentes que NO.</w:t>
      </w:r>
    </w:p>
    <w:p w:rsidR="00932E60" w:rsidRPr="006E7889" w:rsidRDefault="00932E60" w:rsidP="00932E60">
      <w:pPr>
        <w:pStyle w:val="NormalWeb"/>
        <w:spacing w:before="0" w:beforeAutospacing="0" w:after="0" w:afterAutospacing="0"/>
        <w:jc w:val="both"/>
        <w:rPr>
          <w:rFonts w:ascii="Arial" w:hAnsi="Arial" w:cs="Arial"/>
          <w:b/>
        </w:rPr>
      </w:pPr>
    </w:p>
    <w:p w:rsidR="00932E60" w:rsidRPr="006E7889" w:rsidRDefault="00932E60" w:rsidP="00932E60">
      <w:pPr>
        <w:pStyle w:val="NormalWeb"/>
        <w:spacing w:before="0" w:beforeAutospacing="0" w:after="0" w:afterAutospacing="0"/>
        <w:jc w:val="both"/>
        <w:rPr>
          <w:rFonts w:ascii="Arial" w:hAnsi="Arial" w:cs="Arial"/>
          <w:b/>
        </w:rPr>
      </w:pPr>
      <w:r w:rsidRPr="006E7889">
        <w:rPr>
          <w:rFonts w:ascii="Arial" w:hAnsi="Arial" w:cs="Arial"/>
          <w:b/>
        </w:rPr>
        <w:t>Por lo que habiendo desahogado el orden del día en todos sus puntos los presentes aprueban por unanimidad clausurada la presente s</w:t>
      </w:r>
      <w:r w:rsidR="00A306B1" w:rsidRPr="006E7889">
        <w:rPr>
          <w:rFonts w:ascii="Arial" w:hAnsi="Arial" w:cs="Arial"/>
          <w:b/>
        </w:rPr>
        <w:t>iendo las 11:00 horas del día 07</w:t>
      </w:r>
      <w:r w:rsidRPr="006E7889">
        <w:rPr>
          <w:rFonts w:ascii="Arial" w:hAnsi="Arial" w:cs="Arial"/>
          <w:b/>
        </w:rPr>
        <w:t xml:space="preserve"> de Noviembre del 2018. Firmando el acta quienes intervinieron en ella. </w:t>
      </w:r>
    </w:p>
    <w:p w:rsidR="00932E60" w:rsidRPr="006E7889" w:rsidRDefault="00932E60" w:rsidP="00932E60">
      <w:pPr>
        <w:pStyle w:val="NormalWeb"/>
        <w:spacing w:before="0" w:beforeAutospacing="0" w:after="0" w:afterAutospacing="0"/>
        <w:jc w:val="both"/>
        <w:rPr>
          <w:rFonts w:ascii="Arial" w:hAnsi="Arial" w:cs="Arial"/>
          <w:b/>
          <w:sz w:val="25"/>
          <w:szCs w:val="25"/>
        </w:rPr>
      </w:pPr>
    </w:p>
    <w:p w:rsidR="00932E60" w:rsidRPr="006E7889" w:rsidRDefault="00932E60" w:rsidP="00932E60">
      <w:pPr>
        <w:pStyle w:val="NormalWeb"/>
        <w:spacing w:before="0" w:beforeAutospacing="0" w:after="0" w:afterAutospacing="0"/>
        <w:jc w:val="both"/>
        <w:rPr>
          <w:rFonts w:ascii="Arial" w:hAnsi="Arial" w:cs="Arial"/>
          <w:b/>
          <w:sz w:val="25"/>
          <w:szCs w:val="25"/>
        </w:rPr>
      </w:pPr>
    </w:p>
    <w:p w:rsidR="00932E60" w:rsidRDefault="00932E60" w:rsidP="00932E60">
      <w:pPr>
        <w:pStyle w:val="NormalWeb"/>
        <w:spacing w:before="0" w:beforeAutospacing="0" w:after="0" w:afterAutospacing="0"/>
        <w:jc w:val="both"/>
        <w:rPr>
          <w:rFonts w:ascii="Arial" w:hAnsi="Arial" w:cs="Arial"/>
          <w:b/>
        </w:rPr>
      </w:pPr>
    </w:p>
    <w:p w:rsidR="00932E60" w:rsidRDefault="00932E60" w:rsidP="00932E60">
      <w:pPr>
        <w:pStyle w:val="NormalWeb"/>
        <w:spacing w:before="0" w:beforeAutospacing="0" w:after="0" w:afterAutospacing="0"/>
        <w:jc w:val="both"/>
        <w:rPr>
          <w:rFonts w:ascii="Arial" w:hAnsi="Arial" w:cs="Arial"/>
          <w:b/>
        </w:rPr>
      </w:pPr>
    </w:p>
    <w:p w:rsidR="00932E60" w:rsidRDefault="00932E60" w:rsidP="00932E60">
      <w:pPr>
        <w:pStyle w:val="NormalWeb"/>
        <w:spacing w:before="0" w:beforeAutospacing="0" w:after="0" w:afterAutospacing="0"/>
        <w:jc w:val="both"/>
        <w:rPr>
          <w:rFonts w:ascii="Arial" w:hAnsi="Arial" w:cs="Arial"/>
          <w:b/>
        </w:rPr>
      </w:pPr>
    </w:p>
    <w:p w:rsidR="006E7889" w:rsidRDefault="006E7889" w:rsidP="00932E60">
      <w:pPr>
        <w:pStyle w:val="NormalWeb"/>
        <w:spacing w:before="0" w:beforeAutospacing="0" w:after="0" w:afterAutospacing="0"/>
        <w:jc w:val="both"/>
        <w:rPr>
          <w:rFonts w:ascii="Arial" w:hAnsi="Arial" w:cs="Arial"/>
          <w:b/>
        </w:rPr>
      </w:pPr>
    </w:p>
    <w:p w:rsidR="00932E60" w:rsidRDefault="00932E60" w:rsidP="00932E60">
      <w:pPr>
        <w:pStyle w:val="NormalWeb"/>
        <w:spacing w:before="0" w:beforeAutospacing="0" w:after="0" w:afterAutospacing="0"/>
        <w:jc w:val="both"/>
        <w:rPr>
          <w:rFonts w:ascii="Arial" w:hAnsi="Arial" w:cs="Arial"/>
          <w:b/>
        </w:rPr>
      </w:pPr>
    </w:p>
    <w:p w:rsidR="00932E60" w:rsidRDefault="00932E60" w:rsidP="00932E60">
      <w:pPr>
        <w:pStyle w:val="NormalWeb"/>
        <w:spacing w:before="0" w:beforeAutospacing="0" w:after="0" w:afterAutospacing="0"/>
        <w:jc w:val="both"/>
        <w:rPr>
          <w:rFonts w:ascii="Arial" w:hAnsi="Arial" w:cs="Arial"/>
          <w:b/>
        </w:rPr>
      </w:pPr>
    </w:p>
    <w:p w:rsidR="00932E60" w:rsidRDefault="00932E60" w:rsidP="00932E60">
      <w:pPr>
        <w:pStyle w:val="NormalWeb"/>
        <w:spacing w:before="0" w:beforeAutospacing="0" w:after="0" w:afterAutospacing="0"/>
        <w:jc w:val="both"/>
        <w:rPr>
          <w:rFonts w:ascii="Arial" w:hAnsi="Arial" w:cs="Arial"/>
          <w:b/>
        </w:rPr>
      </w:pPr>
    </w:p>
    <w:p w:rsidR="00932E60" w:rsidRDefault="00932E60" w:rsidP="00932E60">
      <w:pPr>
        <w:jc w:val="center"/>
        <w:rPr>
          <w:rFonts w:ascii="Arial" w:hAnsi="Arial" w:cs="Arial"/>
          <w:b/>
          <w:sz w:val="24"/>
          <w:szCs w:val="24"/>
        </w:rPr>
      </w:pPr>
      <w:r>
        <w:rPr>
          <w:rFonts w:ascii="Arial" w:hAnsi="Arial" w:cs="Arial"/>
          <w:b/>
          <w:sz w:val="24"/>
          <w:szCs w:val="24"/>
        </w:rPr>
        <w:t>______________________________________</w:t>
      </w:r>
    </w:p>
    <w:p w:rsidR="00932E60" w:rsidRDefault="00932E60" w:rsidP="00932E60">
      <w:pPr>
        <w:spacing w:after="0"/>
        <w:jc w:val="center"/>
        <w:rPr>
          <w:rFonts w:ascii="Arial" w:hAnsi="Arial" w:cs="Arial"/>
          <w:b/>
          <w:sz w:val="24"/>
          <w:szCs w:val="24"/>
        </w:rPr>
      </w:pPr>
      <w:r>
        <w:rPr>
          <w:rFonts w:ascii="Arial" w:hAnsi="Arial" w:cs="Arial"/>
          <w:b/>
          <w:sz w:val="24"/>
          <w:szCs w:val="24"/>
        </w:rPr>
        <w:t>C. LUIS MIGUEL NÚÑEZ LÓPEZ</w:t>
      </w:r>
    </w:p>
    <w:p w:rsidR="00932E60" w:rsidRDefault="00932E60" w:rsidP="00932E60">
      <w:pPr>
        <w:spacing w:after="0"/>
        <w:jc w:val="center"/>
        <w:rPr>
          <w:rFonts w:ascii="Arial" w:hAnsi="Arial" w:cs="Arial"/>
          <w:b/>
          <w:sz w:val="24"/>
          <w:szCs w:val="24"/>
        </w:rPr>
      </w:pPr>
      <w:r>
        <w:rPr>
          <w:rFonts w:ascii="Arial" w:hAnsi="Arial" w:cs="Arial"/>
          <w:b/>
          <w:sz w:val="24"/>
          <w:szCs w:val="24"/>
        </w:rPr>
        <w:t>PRESIDENTE MUNICIPAL DE PONCITLÁN, JALISCO Y PRESIDENTE DEL COMITÉ DE TRANSPARENCIA DEL GOBIERNO MUNICIPAL DE PONCITLÁN JALISCO.</w:t>
      </w:r>
    </w:p>
    <w:p w:rsidR="00932E60" w:rsidRDefault="00932E60" w:rsidP="00932E60">
      <w:pPr>
        <w:jc w:val="center"/>
      </w:pPr>
    </w:p>
    <w:p w:rsidR="00932E60" w:rsidRDefault="00932E60" w:rsidP="00932E60">
      <w:pPr>
        <w:jc w:val="center"/>
      </w:pPr>
    </w:p>
    <w:p w:rsidR="00932E60" w:rsidRDefault="00932E60" w:rsidP="00932E60">
      <w:pPr>
        <w:pStyle w:val="NormalWeb"/>
        <w:spacing w:before="0" w:beforeAutospacing="0" w:after="0" w:afterAutospacing="0"/>
        <w:jc w:val="center"/>
        <w:rPr>
          <w:rFonts w:ascii="Arial" w:hAnsi="Arial" w:cs="Arial"/>
        </w:rPr>
      </w:pPr>
    </w:p>
    <w:p w:rsidR="00932E60" w:rsidRDefault="00932E60" w:rsidP="00932E60">
      <w:pPr>
        <w:pStyle w:val="NormalWeb"/>
        <w:spacing w:before="0" w:beforeAutospacing="0" w:after="0" w:afterAutospacing="0"/>
        <w:jc w:val="center"/>
        <w:rPr>
          <w:rFonts w:ascii="Arial" w:hAnsi="Arial" w:cs="Arial"/>
        </w:rPr>
      </w:pPr>
    </w:p>
    <w:p w:rsidR="00932E60" w:rsidRDefault="00932E60" w:rsidP="00932E60">
      <w:pPr>
        <w:jc w:val="center"/>
        <w:rPr>
          <w:rFonts w:ascii="Arial" w:hAnsi="Arial" w:cs="Arial"/>
          <w:b/>
          <w:sz w:val="24"/>
          <w:szCs w:val="24"/>
        </w:rPr>
      </w:pPr>
      <w:r>
        <w:rPr>
          <w:rFonts w:ascii="Arial" w:hAnsi="Arial" w:cs="Arial"/>
          <w:b/>
          <w:sz w:val="24"/>
          <w:szCs w:val="24"/>
        </w:rPr>
        <w:t>______________________________________</w:t>
      </w:r>
    </w:p>
    <w:p w:rsidR="00932E60" w:rsidRDefault="00932E60" w:rsidP="00932E60">
      <w:pPr>
        <w:spacing w:after="0"/>
        <w:jc w:val="center"/>
        <w:rPr>
          <w:rFonts w:ascii="Arial" w:hAnsi="Arial" w:cs="Arial"/>
          <w:b/>
          <w:sz w:val="24"/>
          <w:szCs w:val="24"/>
        </w:rPr>
      </w:pPr>
      <w:r>
        <w:rPr>
          <w:rFonts w:ascii="Arial" w:hAnsi="Arial" w:cs="Arial"/>
          <w:b/>
          <w:sz w:val="24"/>
          <w:szCs w:val="24"/>
        </w:rPr>
        <w:t>LIC. SANDRA NÁPOLES AGUILAR</w:t>
      </w:r>
    </w:p>
    <w:p w:rsidR="00932E60" w:rsidRDefault="00932E60" w:rsidP="00932E60">
      <w:pPr>
        <w:spacing w:after="0"/>
        <w:jc w:val="center"/>
        <w:rPr>
          <w:rFonts w:ascii="Arial" w:hAnsi="Arial" w:cs="Arial"/>
          <w:b/>
          <w:sz w:val="24"/>
          <w:szCs w:val="24"/>
        </w:rPr>
      </w:pPr>
      <w:r>
        <w:rPr>
          <w:rFonts w:ascii="Arial" w:hAnsi="Arial" w:cs="Arial"/>
          <w:b/>
          <w:sz w:val="24"/>
          <w:szCs w:val="24"/>
        </w:rPr>
        <w:t>TITULAR DE LA UNIDAD DE TRANSPARENCIA</w:t>
      </w:r>
    </w:p>
    <w:p w:rsidR="00932E60" w:rsidRDefault="00932E60" w:rsidP="00932E60">
      <w:pPr>
        <w:spacing w:after="0"/>
        <w:jc w:val="center"/>
        <w:rPr>
          <w:rFonts w:ascii="Arial" w:hAnsi="Arial" w:cs="Arial"/>
          <w:b/>
          <w:sz w:val="24"/>
          <w:szCs w:val="24"/>
        </w:rPr>
      </w:pPr>
      <w:r>
        <w:rPr>
          <w:rFonts w:ascii="Arial" w:hAnsi="Arial" w:cs="Arial"/>
          <w:b/>
          <w:sz w:val="24"/>
          <w:szCs w:val="24"/>
        </w:rPr>
        <w:t>Y SECRETARIA DEL COMITÉ DE TRANSPARENCIA DEL GOBIERNO MUNICIPAL DE PONCITLÁN JALISCO.</w:t>
      </w:r>
    </w:p>
    <w:p w:rsidR="00932E60" w:rsidRDefault="00932E60" w:rsidP="00932E60">
      <w:pPr>
        <w:spacing w:after="0"/>
        <w:jc w:val="center"/>
        <w:rPr>
          <w:rFonts w:ascii="Arial" w:hAnsi="Arial" w:cs="Arial"/>
          <w:b/>
          <w:sz w:val="24"/>
          <w:szCs w:val="24"/>
        </w:rPr>
      </w:pPr>
    </w:p>
    <w:p w:rsidR="00932E60" w:rsidRDefault="00932E60" w:rsidP="00932E60">
      <w:pPr>
        <w:spacing w:after="0" w:line="240" w:lineRule="auto"/>
        <w:jc w:val="center"/>
        <w:rPr>
          <w:rFonts w:ascii="Arial" w:hAnsi="Arial" w:cs="Arial"/>
          <w:sz w:val="24"/>
          <w:szCs w:val="24"/>
        </w:rPr>
      </w:pPr>
    </w:p>
    <w:p w:rsidR="00932E60" w:rsidRDefault="00932E60" w:rsidP="00932E60">
      <w:pPr>
        <w:spacing w:after="0" w:line="240" w:lineRule="auto"/>
        <w:jc w:val="center"/>
        <w:rPr>
          <w:rFonts w:ascii="Arial" w:hAnsi="Arial" w:cs="Arial"/>
          <w:sz w:val="24"/>
          <w:szCs w:val="24"/>
        </w:rPr>
      </w:pPr>
    </w:p>
    <w:p w:rsidR="00932E60" w:rsidRDefault="00932E60" w:rsidP="00932E60">
      <w:pPr>
        <w:spacing w:after="0" w:line="240" w:lineRule="auto"/>
        <w:jc w:val="center"/>
        <w:rPr>
          <w:rFonts w:ascii="Arial" w:hAnsi="Arial" w:cs="Arial"/>
          <w:sz w:val="24"/>
          <w:szCs w:val="24"/>
        </w:rPr>
      </w:pPr>
    </w:p>
    <w:p w:rsidR="00932E60" w:rsidRDefault="00932E60" w:rsidP="00932E60">
      <w:pPr>
        <w:spacing w:after="0" w:line="240" w:lineRule="auto"/>
        <w:jc w:val="center"/>
        <w:rPr>
          <w:rFonts w:ascii="Arial" w:hAnsi="Arial" w:cs="Arial"/>
          <w:sz w:val="24"/>
          <w:szCs w:val="24"/>
        </w:rPr>
      </w:pPr>
    </w:p>
    <w:p w:rsidR="00932E60" w:rsidRDefault="00932E60" w:rsidP="00932E60">
      <w:pPr>
        <w:spacing w:after="0" w:line="240" w:lineRule="auto"/>
        <w:jc w:val="center"/>
        <w:rPr>
          <w:rFonts w:ascii="Arial" w:hAnsi="Arial" w:cs="Arial"/>
          <w:sz w:val="24"/>
          <w:szCs w:val="24"/>
        </w:rPr>
      </w:pPr>
    </w:p>
    <w:p w:rsidR="00932E60" w:rsidRDefault="00932E60" w:rsidP="00932E60">
      <w:pPr>
        <w:spacing w:after="0" w:line="240" w:lineRule="auto"/>
        <w:jc w:val="center"/>
        <w:rPr>
          <w:rFonts w:ascii="Arial" w:hAnsi="Arial" w:cs="Arial"/>
          <w:sz w:val="24"/>
          <w:szCs w:val="24"/>
        </w:rPr>
      </w:pPr>
    </w:p>
    <w:p w:rsidR="00932E60" w:rsidRDefault="00932E60" w:rsidP="00932E60">
      <w:pPr>
        <w:spacing w:after="0" w:line="240" w:lineRule="auto"/>
        <w:jc w:val="center"/>
        <w:rPr>
          <w:rFonts w:ascii="Arial" w:hAnsi="Arial" w:cs="Arial"/>
          <w:sz w:val="24"/>
          <w:szCs w:val="24"/>
        </w:rPr>
      </w:pPr>
    </w:p>
    <w:p w:rsidR="00932E60" w:rsidRDefault="00932E60" w:rsidP="00932E60">
      <w:pPr>
        <w:spacing w:after="0" w:line="240" w:lineRule="auto"/>
        <w:jc w:val="center"/>
        <w:rPr>
          <w:rFonts w:ascii="Arial" w:hAnsi="Arial" w:cs="Arial"/>
          <w:b/>
          <w:sz w:val="24"/>
          <w:szCs w:val="24"/>
        </w:rPr>
      </w:pPr>
    </w:p>
    <w:p w:rsidR="00932E60" w:rsidRDefault="00932E60" w:rsidP="00932E60">
      <w:pPr>
        <w:spacing w:after="0" w:line="240" w:lineRule="auto"/>
        <w:jc w:val="center"/>
        <w:rPr>
          <w:rFonts w:ascii="Arial" w:hAnsi="Arial" w:cs="Arial"/>
          <w:b/>
          <w:sz w:val="24"/>
          <w:szCs w:val="24"/>
        </w:rPr>
      </w:pPr>
    </w:p>
    <w:p w:rsidR="00932E60" w:rsidRDefault="00932E60" w:rsidP="00932E60">
      <w:pPr>
        <w:spacing w:after="0" w:line="240" w:lineRule="auto"/>
        <w:jc w:val="center"/>
        <w:rPr>
          <w:rFonts w:ascii="Arial" w:hAnsi="Arial" w:cs="Arial"/>
          <w:b/>
          <w:sz w:val="24"/>
          <w:szCs w:val="24"/>
        </w:rPr>
      </w:pPr>
    </w:p>
    <w:p w:rsidR="00932E60" w:rsidRDefault="00932E60" w:rsidP="00932E60">
      <w:pPr>
        <w:jc w:val="center"/>
        <w:rPr>
          <w:rFonts w:ascii="Arial" w:hAnsi="Arial" w:cs="Arial"/>
          <w:b/>
          <w:sz w:val="24"/>
          <w:szCs w:val="24"/>
        </w:rPr>
      </w:pPr>
      <w:r>
        <w:rPr>
          <w:rFonts w:ascii="Arial" w:hAnsi="Arial" w:cs="Arial"/>
          <w:b/>
          <w:sz w:val="24"/>
          <w:szCs w:val="24"/>
        </w:rPr>
        <w:t>______________________________________</w:t>
      </w:r>
    </w:p>
    <w:p w:rsidR="00932E60" w:rsidRDefault="00932E60" w:rsidP="00932E60">
      <w:pPr>
        <w:spacing w:after="0" w:line="240" w:lineRule="auto"/>
        <w:jc w:val="center"/>
        <w:rPr>
          <w:rFonts w:ascii="Arial" w:hAnsi="Arial" w:cs="Arial"/>
          <w:b/>
          <w:sz w:val="24"/>
          <w:szCs w:val="24"/>
        </w:rPr>
      </w:pPr>
      <w:r>
        <w:rPr>
          <w:rFonts w:ascii="Arial" w:hAnsi="Arial" w:cs="Arial"/>
          <w:b/>
          <w:sz w:val="24"/>
          <w:szCs w:val="24"/>
        </w:rPr>
        <w:t>LIC. JOSÉ ALFREDO RODRIGUEZ DE ALBA</w:t>
      </w:r>
    </w:p>
    <w:p w:rsidR="00932E60" w:rsidRDefault="00932E60" w:rsidP="00932E60">
      <w:pPr>
        <w:spacing w:after="0"/>
        <w:jc w:val="center"/>
        <w:rPr>
          <w:rFonts w:ascii="Arial" w:hAnsi="Arial" w:cs="Arial"/>
          <w:b/>
          <w:sz w:val="24"/>
          <w:szCs w:val="24"/>
        </w:rPr>
      </w:pPr>
      <w:r>
        <w:rPr>
          <w:rFonts w:ascii="Arial" w:hAnsi="Arial" w:cs="Arial"/>
          <w:b/>
          <w:sz w:val="24"/>
          <w:szCs w:val="24"/>
        </w:rPr>
        <w:t>CONTRALOR MUNICIPAL E INTEGRANTE DEL COMITÉ DE TRANSPARENCIA DEL GOBIERNO MUNICIPAL DE PONCITLÁN JALISCO.</w:t>
      </w:r>
    </w:p>
    <w:p w:rsidR="00932E60" w:rsidRDefault="00932E60" w:rsidP="00932E60"/>
    <w:p w:rsidR="00373A8D" w:rsidRDefault="00373A8D"/>
    <w:sectPr w:rsidR="00373A8D" w:rsidSect="00700E90">
      <w:footerReference w:type="default" r:id="rId7"/>
      <w:pgSz w:w="12242" w:h="19442"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AE" w:rsidRDefault="00BC7FAE" w:rsidP="006E7889">
      <w:pPr>
        <w:spacing w:after="0" w:line="240" w:lineRule="auto"/>
      </w:pPr>
      <w:r>
        <w:separator/>
      </w:r>
    </w:p>
  </w:endnote>
  <w:endnote w:type="continuationSeparator" w:id="0">
    <w:p w:rsidR="00BC7FAE" w:rsidRDefault="00BC7FAE" w:rsidP="006E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270868"/>
      <w:docPartObj>
        <w:docPartGallery w:val="Page Numbers (Bottom of Page)"/>
        <w:docPartUnique/>
      </w:docPartObj>
    </w:sdtPr>
    <w:sdtEndPr/>
    <w:sdtContent>
      <w:sdt>
        <w:sdtPr>
          <w:id w:val="-1769616900"/>
          <w:docPartObj>
            <w:docPartGallery w:val="Page Numbers (Top of Page)"/>
            <w:docPartUnique/>
          </w:docPartObj>
        </w:sdtPr>
        <w:sdtEndPr/>
        <w:sdtContent>
          <w:p w:rsidR="006E7889" w:rsidRDefault="006E788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2F8A">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2F8A">
              <w:rPr>
                <w:b/>
                <w:bCs/>
                <w:noProof/>
              </w:rPr>
              <w:t>3</w:t>
            </w:r>
            <w:r>
              <w:rPr>
                <w:b/>
                <w:bCs/>
                <w:sz w:val="24"/>
                <w:szCs w:val="24"/>
              </w:rPr>
              <w:fldChar w:fldCharType="end"/>
            </w:r>
          </w:p>
        </w:sdtContent>
      </w:sdt>
    </w:sdtContent>
  </w:sdt>
  <w:p w:rsidR="006E7889" w:rsidRDefault="006E78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AE" w:rsidRDefault="00BC7FAE" w:rsidP="006E7889">
      <w:pPr>
        <w:spacing w:after="0" w:line="240" w:lineRule="auto"/>
      </w:pPr>
      <w:r>
        <w:separator/>
      </w:r>
    </w:p>
  </w:footnote>
  <w:footnote w:type="continuationSeparator" w:id="0">
    <w:p w:rsidR="00BC7FAE" w:rsidRDefault="00BC7FAE" w:rsidP="006E7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13C"/>
    <w:multiLevelType w:val="hybridMultilevel"/>
    <w:tmpl w:val="283498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5A3FB3"/>
    <w:multiLevelType w:val="hybridMultilevel"/>
    <w:tmpl w:val="7C9021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9EB74A0"/>
    <w:multiLevelType w:val="hybridMultilevel"/>
    <w:tmpl w:val="B4F0FCA8"/>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2D20AFA"/>
    <w:multiLevelType w:val="hybridMultilevel"/>
    <w:tmpl w:val="C8249C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522690"/>
    <w:multiLevelType w:val="hybridMultilevel"/>
    <w:tmpl w:val="398E5A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9F3396"/>
    <w:multiLevelType w:val="hybridMultilevel"/>
    <w:tmpl w:val="95FE9F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F112830"/>
    <w:multiLevelType w:val="hybridMultilevel"/>
    <w:tmpl w:val="5C8A8D74"/>
    <w:lvl w:ilvl="0" w:tplc="1FB6E19C">
      <w:start w:val="1"/>
      <w:numFmt w:val="upperRoman"/>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60"/>
    <w:rsid w:val="001F48EB"/>
    <w:rsid w:val="00271B34"/>
    <w:rsid w:val="00373A8D"/>
    <w:rsid w:val="00457ED1"/>
    <w:rsid w:val="006A6DB0"/>
    <w:rsid w:val="006B4DDA"/>
    <w:rsid w:val="006E7889"/>
    <w:rsid w:val="00700E90"/>
    <w:rsid w:val="00846C6D"/>
    <w:rsid w:val="00932E60"/>
    <w:rsid w:val="009E2F8A"/>
    <w:rsid w:val="00A306B1"/>
    <w:rsid w:val="00BC7FAE"/>
    <w:rsid w:val="00EE7848"/>
    <w:rsid w:val="00F02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92F5D-9404-4E9A-869E-DE5C123A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E6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932E6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932E60"/>
    <w:pPr>
      <w:spacing w:after="0" w:line="240" w:lineRule="auto"/>
    </w:pPr>
  </w:style>
  <w:style w:type="paragraph" w:styleId="Prrafodelista">
    <w:name w:val="List Paragraph"/>
    <w:basedOn w:val="Normal"/>
    <w:uiPriority w:val="34"/>
    <w:qFormat/>
    <w:rsid w:val="00932E60"/>
    <w:pPr>
      <w:ind w:left="720"/>
      <w:contextualSpacing/>
    </w:pPr>
  </w:style>
  <w:style w:type="paragraph" w:styleId="Encabezado">
    <w:name w:val="header"/>
    <w:basedOn w:val="Normal"/>
    <w:link w:val="EncabezadoCar"/>
    <w:uiPriority w:val="99"/>
    <w:unhideWhenUsed/>
    <w:rsid w:val="006E78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889"/>
  </w:style>
  <w:style w:type="paragraph" w:styleId="Piedepgina">
    <w:name w:val="footer"/>
    <w:basedOn w:val="Normal"/>
    <w:link w:val="PiedepginaCar"/>
    <w:uiPriority w:val="99"/>
    <w:unhideWhenUsed/>
    <w:rsid w:val="006E78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889"/>
  </w:style>
  <w:style w:type="paragraph" w:styleId="Textodeglobo">
    <w:name w:val="Balloon Text"/>
    <w:basedOn w:val="Normal"/>
    <w:link w:val="TextodegloboCar"/>
    <w:uiPriority w:val="99"/>
    <w:semiHidden/>
    <w:unhideWhenUsed/>
    <w:rsid w:val="006E78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7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03</cp:lastModifiedBy>
  <cp:revision>5</cp:revision>
  <cp:lastPrinted>2018-11-14T20:10:00Z</cp:lastPrinted>
  <dcterms:created xsi:type="dcterms:W3CDTF">2018-11-12T17:37:00Z</dcterms:created>
  <dcterms:modified xsi:type="dcterms:W3CDTF">2018-11-14T20:37:00Z</dcterms:modified>
</cp:coreProperties>
</file>